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7A" w:rsidRDefault="00F86718" w:rsidP="004E594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D387E58" wp14:editId="6B53C1F2">
            <wp:extent cx="5505450" cy="1076325"/>
            <wp:effectExtent l="0" t="0" r="0" b="9525"/>
            <wp:docPr id="1" name="Immagine 1" descr="C:\Users\user\Desktop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7A" w:rsidRPr="00DD197A" w:rsidRDefault="00DD197A" w:rsidP="00DD197A">
      <w:pPr>
        <w:suppressAutoHyphens/>
        <w:spacing w:after="0" w:line="240" w:lineRule="auto"/>
        <w:jc w:val="center"/>
        <w:rPr>
          <w:rFonts w:ascii="Arial" w:eastAsia="Arial" w:hAnsi="Arial" w:cs="Arial"/>
          <w:i w:val="0"/>
          <w:iCs w:val="0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center"/>
        <w:rPr>
          <w:rFonts w:ascii="Arial" w:eastAsia="Arial" w:hAnsi="Arial" w:cs="Arial"/>
          <w:i w:val="0"/>
          <w:iCs w:val="0"/>
          <w:lang w:eastAsia="ar-SA"/>
        </w:rPr>
      </w:pPr>
      <w:r>
        <w:rPr>
          <w:rFonts w:ascii="Arial" w:eastAsia="Arial" w:hAnsi="Arial" w:cs="Arial"/>
          <w:i w:val="0"/>
          <w:iCs w:val="0"/>
          <w:noProof/>
          <w:lang w:eastAsia="it-IT"/>
        </w:rPr>
        <w:drawing>
          <wp:anchor distT="0" distB="0" distL="0" distR="0" simplePos="0" relativeHeight="251659264" behindDoc="0" locked="0" layoutInCell="1" allowOverlap="1" wp14:anchorId="518F8AB8" wp14:editId="0AC99CF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345167" cy="16200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67" cy="162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7A" w:rsidRPr="00DD197A" w:rsidRDefault="00DD197A" w:rsidP="00DD197A">
      <w:pPr>
        <w:suppressAutoHyphens/>
        <w:spacing w:after="0" w:line="240" w:lineRule="auto"/>
        <w:jc w:val="center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bCs/>
          <w:i w:val="0"/>
          <w:iCs w:val="0"/>
          <w:sz w:val="36"/>
          <w:szCs w:val="36"/>
          <w:lang w:eastAsia="ar-SA"/>
        </w:rPr>
        <w:t>PRAGA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center"/>
        <w:rPr>
          <w:rFonts w:ascii="Calibri" w:eastAsia="Arial" w:hAnsi="Calibri" w:cs="Calibri"/>
          <w:b/>
          <w:bCs/>
          <w:i w:val="0"/>
          <w:iCs w:val="0"/>
          <w:sz w:val="28"/>
          <w:szCs w:val="28"/>
          <w:lang w:eastAsia="ar-SA"/>
        </w:rPr>
      </w:pPr>
      <w:r w:rsidRPr="00DD197A">
        <w:rPr>
          <w:rFonts w:ascii="Calibri" w:eastAsia="Arial" w:hAnsi="Calibri" w:cs="Calibri"/>
          <w:b/>
          <w:bCs/>
          <w:i w:val="0"/>
          <w:iCs w:val="0"/>
          <w:sz w:val="28"/>
          <w:szCs w:val="28"/>
          <w:lang w:eastAsia="ar-SA"/>
        </w:rPr>
        <w:t>29 MARZO  - 31 MARZO 2019</w:t>
      </w:r>
    </w:p>
    <w:p w:rsidR="00DD197A" w:rsidRPr="00DD197A" w:rsidRDefault="00DD197A" w:rsidP="00DD197A">
      <w:pPr>
        <w:suppressAutoHyphens/>
        <w:spacing w:after="0" w:line="240" w:lineRule="auto"/>
        <w:jc w:val="center"/>
        <w:rPr>
          <w:rFonts w:ascii="Calibri" w:eastAsia="Arial" w:hAnsi="Calibri" w:cs="Calibri"/>
          <w:b/>
          <w:bCs/>
          <w:i w:val="0"/>
          <w:iCs w:val="0"/>
          <w:sz w:val="28"/>
          <w:szCs w:val="28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ORARI DEI VOLI: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val="en-US"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val="en-US" w:eastAsia="ar-SA"/>
        </w:rPr>
        <w:t xml:space="preserve">OK 719  29MAR  MXPPRG   0915 1045  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val="en-US"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val="en-US" w:eastAsia="ar-SA"/>
        </w:rPr>
        <w:t>OK 722  31MAR  PRGMXP   1735 1935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val="en-US"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color w:val="C00000"/>
          <w:sz w:val="24"/>
          <w:szCs w:val="24"/>
          <w:lang w:eastAsia="ar-SA"/>
        </w:rPr>
        <w:t>PROGRAMMA: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  <w:t>GIORNO 1. VENERDI' 29/03/2019: PARTENZA - PRAGA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Ritrovo dei sigg. partecipanti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alle ore4,45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presso l’ex Hotel </w:t>
      </w:r>
      <w:proofErr w:type="spellStart"/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Gilly</w:t>
      </w:r>
      <w:proofErr w:type="spellEnd"/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a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Torre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Pellice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e trasferimento in bus a Milano Malpensa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. Arrivo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all'aeroporto e imbarco sul volo in partenza per Praga.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Arrivo del gruppo all'aeroporto. Bus privato a disposizione per l'intera giornata a Praga (inizio servizio in aeroporto)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Visita guidata di Praga in intera giornata (inizio servizio in aeroporto per accoglienza clienti)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Pranzo in ristorante a Praga. 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Visitiamo a piedi il quartiere ebraico con il museo, le sinagoghe e il vecchio cimitero ebraico, uno dei monumenti più caratteristici della città. Ingresso da pagare in loco circa 300 CZK per persona, circa 12 euro. Il tour inizia dall'hotel. 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A fine tour, trasferimento dall'hotel al teatro per assistere allo spettacolo LAGO DEI CIGNI.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Posti disponibili in galleria 1 e 2.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u w:val="single"/>
          <w:lang w:eastAsia="ar-SA"/>
        </w:rPr>
        <w:t>IMPORTANTE: Non è possibile opzionare i posti, disponibilità e tariffe sono soggette a riconferma.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A fine spettacolo, trasferimento dal teatro al ristorante. Cena in ristorante a Praga. Pernottamento e colazione in hotel a Praga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(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Ibis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Praha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proofErr w:type="spellStart"/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Old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Town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3 stelle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).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  <w:lastRenderedPageBreak/>
        <w:t>GIORNO 2. SABATO 30/03/2019: PRAGA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Prima colazione in hotel.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Visita guidata di Praga di intera giornata. Visiteremo a piedi il quartiere di Stare Mesto, con Piazza della città vecchia e i suoi edifici gotici, rinascimentali e barocchi: il Municipio, la torre dell'Orologio Astronomico, la Chiesa </w:t>
      </w:r>
      <w:proofErr w:type="spellStart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Tyn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e 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Palazzo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proofErr w:type="spellStart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Kinsky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Ingressi da pagare sul posto: Chiesa di </w:t>
      </w:r>
      <w:proofErr w:type="spellStart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Tyn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= 25 CZK circa 1 euro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Saliremo a bordo di un battello per una Crociera di due ore sul fiume Moldava con pranzo e musica. Dopo il pranzo proseguimento della visita guidata raggiungendo a piedi il famoso Ponte Carlo, la Chiesa del </w:t>
      </w:r>
      <w:proofErr w:type="spellStart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Bambin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Gesù e la statuetta miracolosa, l'isola di </w:t>
      </w:r>
      <w:proofErr w:type="spellStart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Kampa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Trasferimento in bus privato da Praga Centro – hotel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Cena bevande incluse in birreria a Praga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Pernottament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o e colazione in hotel a Praga (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Ibis Praha </w:t>
      </w:r>
      <w:proofErr w:type="spellStart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Old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Town 3 stelle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).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  <w:t>GIORNO 3. DOMENICA 31/03/2019: PRAGA - RIENTRO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Prima colazione in hotel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Bus privato a disposizione per l'intera giornata a Praga (fine servizio in aeroporto)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Visita guidata di Praga in mezza giornata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: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proofErr w:type="spellStart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Hradcany</w:t>
      </w:r>
      <w:proofErr w:type="spellEnd"/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è il punto di partenza della nostra visita guidata. Nel quartiere, centro del potere politico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,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si trovano infatti il Castello Reale di Boemia, il Vicolo d'Oro e la Cattedrale gotica di San Vito. Sotto il castello e lunga la sponda sinistra della Moldava si sviluppa il quartiere Mala Strana. Visita dell'interno della Chiesa di San Nicola.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Ingressi da pagare in loco circa 350 CZK per persona (circa 13 euro) per il castello e circa 70 CZK (circa 3 euro) per persona per la Chiesa di San Nicola.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Pranzo in ristorante a Praga. Volo di rientro per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Milano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Malpensa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Trasferimento da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Milano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a Torre Pellice.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color w:val="C00000"/>
          <w:sz w:val="24"/>
          <w:szCs w:val="24"/>
          <w:lang w:eastAsia="ar-SA"/>
        </w:rPr>
        <w:t>PREZZO  DEL PACCHETTO A PERSONA: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- Base MINIMO 12 partecipanti (NON valida per meno di 12 partecipanti paganti)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  <w:t xml:space="preserve">Euro   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680,00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- Base MI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N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INO 15 partecipanti (NON valida per meno di 15 partecipanti paganti)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  <w:t xml:space="preserve"> 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  Euro    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650,00</w:t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- Supplemento singola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  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        Euro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      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60.00</w:t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u w:val="single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jc w:val="center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u w:val="single"/>
          <w:lang w:eastAsia="ar-SA"/>
        </w:rPr>
        <w:t>NESSUN SERVIZIO E' STATO BLOCCATO, PREZZI SOGGETTI A RICONFERMA AL MOMENTO DELLA PRENOTAZIONE, VEDERE IN FONDO AL PREVENTIVO.</w:t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Calibri" w:eastAsia="Arial" w:hAnsi="Calibri" w:cs="Calibri"/>
          <w:b/>
          <w:bCs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bCs/>
          <w:i w:val="0"/>
          <w:iCs w:val="0"/>
          <w:sz w:val="24"/>
          <w:szCs w:val="24"/>
          <w:lang w:eastAsia="ar-SA"/>
        </w:rPr>
        <w:t xml:space="preserve">Nota bene: 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si sconsiglia vivamente la sistemazione in camera tripla in quanto molto spesso gli hotels considerano triple delle camere doppie con una brandina aggiunta (quindi assolutamente non adatta per 3 adulti). 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In corso di viaggio o al termine dello stesso non saranno accettate lamentele che riguardano sistemazioni in camera tripla.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Attenzione! Il supplemento singola indicato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è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valido per massimo 3 singole. Dalla quarta singola  in poi potrebbero esserci dei supplementi da verificare di volta in volta.</w:t>
      </w:r>
    </w:p>
    <w:p w:rsidR="00DD197A" w:rsidRPr="00DD197A" w:rsidRDefault="00DD197A" w:rsidP="00DD197A">
      <w:pPr>
        <w:tabs>
          <w:tab w:val="right" w:pos="9356"/>
        </w:tabs>
        <w:suppressAutoHyphens/>
        <w:spacing w:after="0" w:line="240" w:lineRule="auto"/>
        <w:rPr>
          <w:rFonts w:ascii="Arial" w:eastAsia="Arial" w:hAnsi="Arial" w:cs="Arial"/>
          <w:i w:val="0"/>
          <w:iCs w:val="0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ab/>
      </w:r>
    </w:p>
    <w:p w:rsidR="00DD197A" w:rsidRPr="00DD197A" w:rsidRDefault="00DD197A" w:rsidP="00DD197A">
      <w:pPr>
        <w:suppressAutoHyphens/>
        <w:spacing w:after="0" w:line="240" w:lineRule="auto"/>
        <w:rPr>
          <w:rFonts w:ascii="Arial" w:eastAsia="Arial" w:hAnsi="Arial" w:cs="Arial"/>
          <w:i w:val="0"/>
          <w:iCs w:val="0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color w:val="C00000"/>
          <w:sz w:val="24"/>
          <w:szCs w:val="24"/>
          <w:lang w:eastAsia="ar-SA"/>
        </w:rPr>
        <w:t>IL PREZZO COMPRENDE: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Sistemazione in Hotel categoria 3* stelle in camera doppia in pernottamento e colazione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trasferimento da  e per  aeroporto da  TORRE PELLICE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volo andata e ritorno da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Milano</w:t>
      </w: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su 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Praga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trasferimento in bus privato dall'aeroporto all'hotel di Praga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2 pernottamenti in Praga</w:t>
      </w:r>
    </w:p>
    <w:p w:rsidR="00DD197A" w:rsidRPr="00DD197A" w:rsidRDefault="00114326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2 Pranzi</w:t>
      </w:r>
      <w:r w:rsidR="00DD197A"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in ristorante a Praga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Cena in ristorante a Praga, bevande escluse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Cena bevande incluse in birreria a Praga</w:t>
      </w:r>
    </w:p>
    <w:p w:rsidR="00DD197A" w:rsidRPr="00DD197A" w:rsidRDefault="00114326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2 Visite guidate</w:t>
      </w:r>
      <w:r w:rsidR="00DD197A"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di Praga in intera giornata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Visita guidata di Praga in mezza giornata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Crociera di due ore sul fiume Moldava a Praga con pranzo e musica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spettacolo di teatro a Praga</w:t>
      </w:r>
      <w:r w:rsidR="00114326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( facoltativo )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1 trasferimento a Praga – dal teatro al ristorante 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Trasferimento in bus privato da Praga Centro – hotel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1 Assicurazione medico bagaglio</w:t>
      </w:r>
    </w:p>
    <w:p w:rsidR="00DD197A" w:rsidRPr="00DD197A" w:rsidRDefault="00DD197A" w:rsidP="00DD197A">
      <w:pPr>
        <w:numPr>
          <w:ilvl w:val="0"/>
          <w:numId w:val="3"/>
        </w:num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tasse aeroportuali (da definire al momento della emissione dei biglietti)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color w:val="C00000"/>
          <w:sz w:val="24"/>
          <w:szCs w:val="24"/>
          <w:lang w:eastAsia="ar-SA"/>
        </w:rPr>
        <w:t>IL PREZZO NON COMPRENDE: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assicurazioni integrative (annullamento), COSTO EURO 52,00</w:t>
      </w:r>
    </w:p>
    <w:p w:rsidR="00DD197A" w:rsidRPr="00DD197A" w:rsidRDefault="00DD197A" w:rsidP="00DD19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pasti quando non menzionati, bevande ai pasti dove non inclusi</w:t>
      </w:r>
    </w:p>
    <w:p w:rsidR="00DD197A" w:rsidRPr="00DD197A" w:rsidRDefault="00DD197A" w:rsidP="00DD19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entrate a musei e monumenti anche quando la visita si svolge, da programma, all'interno di edifici che prevedono l'ingresso a pagamento.</w:t>
      </w:r>
    </w:p>
    <w:p w:rsidR="00DD197A" w:rsidRPr="00DD197A" w:rsidRDefault="00DD197A" w:rsidP="00DD19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mance, extra, facchinaggio, set da viaggio </w:t>
      </w:r>
    </w:p>
    <w:p w:rsidR="00DD197A" w:rsidRPr="00DD197A" w:rsidRDefault="00DD197A" w:rsidP="00DD19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tutto quanto non espresso nella "quota comprende".</w:t>
      </w: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b/>
          <w:i w:val="0"/>
          <w:iCs w:val="0"/>
          <w:color w:val="C00000"/>
          <w:sz w:val="24"/>
          <w:szCs w:val="24"/>
          <w:lang w:eastAsia="ar-SA"/>
        </w:rPr>
        <w:t>NOTA BENE:</w:t>
      </w:r>
    </w:p>
    <w:p w:rsidR="00DD197A" w:rsidRPr="00DD197A" w:rsidRDefault="00DD197A" w:rsidP="00DD197A">
      <w:pPr>
        <w:suppressAutoHyphens/>
        <w:spacing w:after="0" w:line="240" w:lineRule="auto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DD197A" w:rsidRPr="00DD197A" w:rsidRDefault="00DD197A" w:rsidP="00DD1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La tariffa aerea proposta  è calcolata sulla base di una speciale classe di prenotazione con disponibilità limitata ed è pertanto soggetta a riconferma al momento della prenotazione.</w:t>
      </w:r>
    </w:p>
    <w:p w:rsidR="00DD197A" w:rsidRPr="00DD197A" w:rsidRDefault="00DD197A" w:rsidP="00DD1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Nessun servizio è stato opzionato. Pertanto l'offerta è  valida previa disponibilità dei servizi al momento della conferma.</w:t>
      </w:r>
    </w:p>
    <w:p w:rsidR="00DD197A" w:rsidRPr="00DD197A" w:rsidRDefault="00DD197A" w:rsidP="00DD1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L'ordine delle escursioni potrà subire delle variazioni per motivi di ordine tecnico-pratico.</w:t>
      </w:r>
    </w:p>
    <w:p w:rsidR="00DD197A" w:rsidRPr="00DD197A" w:rsidRDefault="00DD197A" w:rsidP="00DD1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Le visite guidate di mezza giornata possono variare dalle 2 alle 3 ore di servizio e quelle di intera giornata dalle 6 alle 8 ore di servizio. Ulteriori modifiche di durata verranno valutate di volta in volta e quotate ad hoc.</w:t>
      </w:r>
    </w:p>
    <w:p w:rsidR="00DD197A" w:rsidRPr="00DD197A" w:rsidRDefault="00DD197A" w:rsidP="00DD1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I menu previsti per i pasti negli alberghi e ristoranti sono menu turistici fissi a 3 portate bevande escluse, ove diversamente specificato. Possibilità di avere menu rinforzato con supplemento su richiesta.</w:t>
      </w:r>
    </w:p>
    <w:p w:rsidR="00DD197A" w:rsidRPr="00DD197A" w:rsidRDefault="00DD197A" w:rsidP="00DD1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Di norma il giorno dell'arrivo le camere non sono disponibili prima delle ore 15h00. Il giorno della partenza, le camere vanno liberate entro le ore 11h00.</w:t>
      </w:r>
    </w:p>
    <w:p w:rsidR="00DD197A" w:rsidRDefault="00DD197A" w:rsidP="00DD197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DD197A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lastRenderedPageBreak/>
        <w:t>MONUMENTI E MUSEI: Il totale degli ingressi è da pagare sul posto in moneta locale</w:t>
      </w:r>
      <w:r w:rsid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.</w:t>
      </w:r>
    </w:p>
    <w:p w:rsidR="00EE4AF8" w:rsidRDefault="00EE4AF8" w:rsidP="00EE4AF8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EE4AF8" w:rsidRDefault="00EE4AF8" w:rsidP="00EE4AF8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</w:pPr>
      <w:r w:rsidRPr="00EE4AF8"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  <w:t>MODALITA’ DI PAGAMENTO</w:t>
      </w:r>
    </w:p>
    <w:p w:rsidR="00EE4AF8" w:rsidRDefault="00EE4AF8" w:rsidP="00EE4AF8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</w:pPr>
    </w:p>
    <w:p w:rsidR="00EE4AF8" w:rsidRDefault="00EE4AF8" w:rsidP="00EE4AF8">
      <w:pPr>
        <w:pStyle w:val="Paragrafoelenco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 w:rsidRPr="00EE4AF8"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Adesioni</w:t>
      </w: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 entro il 24 novembre.</w:t>
      </w:r>
    </w:p>
    <w:p w:rsidR="00EE4AF8" w:rsidRDefault="00EE4AF8" w:rsidP="00EE4AF8">
      <w:pPr>
        <w:pStyle w:val="Paragrafoelenco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Primo acconto entro il 20 dicembre 2018                                    €  350,00.</w:t>
      </w:r>
    </w:p>
    <w:p w:rsidR="00EE4AF8" w:rsidRPr="00EE4AF8" w:rsidRDefault="00EE4AF8" w:rsidP="00EE4AF8">
      <w:pPr>
        <w:pStyle w:val="Paragrafoelenco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Saldo entro il 14 febbraio 2019                                                      €  300,00.</w:t>
      </w:r>
    </w:p>
    <w:p w:rsidR="00DD197A" w:rsidRDefault="00DD197A" w:rsidP="00A527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A5277A" w:rsidRDefault="00A5277A" w:rsidP="00A527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 xml:space="preserve">Al costo del viaggio </w:t>
      </w:r>
      <w:bookmarkStart w:id="0" w:name="_GoBack"/>
      <w:bookmarkEnd w:id="0"/>
      <w:r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  <w:t>verranno detratti i 20,00 euro per chi non aderisce al balletto.</w:t>
      </w:r>
    </w:p>
    <w:p w:rsidR="00A5277A" w:rsidRDefault="00A5277A" w:rsidP="00A5277A">
      <w:pPr>
        <w:suppressAutoHyphens/>
        <w:spacing w:after="0" w:line="240" w:lineRule="auto"/>
        <w:jc w:val="both"/>
        <w:rPr>
          <w:rFonts w:ascii="Calibri" w:eastAsia="Arial" w:hAnsi="Calibri" w:cs="Calibri"/>
          <w:i w:val="0"/>
          <w:iCs w:val="0"/>
          <w:sz w:val="24"/>
          <w:szCs w:val="24"/>
          <w:lang w:eastAsia="ar-SA"/>
        </w:rPr>
      </w:pPr>
    </w:p>
    <w:p w:rsidR="00A5277A" w:rsidRPr="00A5277A" w:rsidRDefault="00A5277A" w:rsidP="00A5277A">
      <w:pPr>
        <w:suppressAutoHyphens/>
        <w:spacing w:after="0" w:line="240" w:lineRule="auto"/>
        <w:jc w:val="both"/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</w:pPr>
      <w:r w:rsidRPr="00A5277A">
        <w:rPr>
          <w:rFonts w:ascii="Calibri" w:eastAsia="Arial" w:hAnsi="Calibri" w:cs="Calibri"/>
          <w:b/>
          <w:i w:val="0"/>
          <w:iCs w:val="0"/>
          <w:sz w:val="24"/>
          <w:szCs w:val="24"/>
          <w:lang w:eastAsia="ar-SA"/>
        </w:rPr>
        <w:t>Per in formazioni e prenotazioni telefonare al Numero  339 456 2837.</w:t>
      </w:r>
    </w:p>
    <w:sectPr w:rsidR="00A5277A" w:rsidRPr="00A52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99" w:rsidRDefault="00A90C99" w:rsidP="00F446E8">
      <w:pPr>
        <w:spacing w:after="0" w:line="240" w:lineRule="auto"/>
      </w:pPr>
      <w:r>
        <w:separator/>
      </w:r>
    </w:p>
  </w:endnote>
  <w:endnote w:type="continuationSeparator" w:id="0">
    <w:p w:rsidR="00A90C99" w:rsidRDefault="00A90C99" w:rsidP="00F4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99" w:rsidRDefault="00A90C99" w:rsidP="00F446E8">
      <w:pPr>
        <w:spacing w:after="0" w:line="240" w:lineRule="auto"/>
      </w:pPr>
      <w:r>
        <w:separator/>
      </w:r>
    </w:p>
  </w:footnote>
  <w:footnote w:type="continuationSeparator" w:id="0">
    <w:p w:rsidR="00A90C99" w:rsidRDefault="00A90C99" w:rsidP="00F4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B473D8"/>
    <w:multiLevelType w:val="hybridMultilevel"/>
    <w:tmpl w:val="95D46A66"/>
    <w:lvl w:ilvl="0" w:tplc="11E0074E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D2B77"/>
    <w:multiLevelType w:val="hybridMultilevel"/>
    <w:tmpl w:val="FC1445A2"/>
    <w:lvl w:ilvl="0" w:tplc="95FE979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E2B52"/>
    <w:multiLevelType w:val="hybridMultilevel"/>
    <w:tmpl w:val="2E3E8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8"/>
    <w:rsid w:val="00114326"/>
    <w:rsid w:val="0012016D"/>
    <w:rsid w:val="0016516B"/>
    <w:rsid w:val="001D1582"/>
    <w:rsid w:val="00240B7B"/>
    <w:rsid w:val="0034487A"/>
    <w:rsid w:val="00394D26"/>
    <w:rsid w:val="003E43C1"/>
    <w:rsid w:val="003E70B0"/>
    <w:rsid w:val="004E5940"/>
    <w:rsid w:val="0050013B"/>
    <w:rsid w:val="006910FB"/>
    <w:rsid w:val="00705CF7"/>
    <w:rsid w:val="008602EB"/>
    <w:rsid w:val="00864A19"/>
    <w:rsid w:val="00966BC9"/>
    <w:rsid w:val="00974286"/>
    <w:rsid w:val="0098150F"/>
    <w:rsid w:val="009A527F"/>
    <w:rsid w:val="009C4032"/>
    <w:rsid w:val="009D7081"/>
    <w:rsid w:val="00A22FC7"/>
    <w:rsid w:val="00A5277A"/>
    <w:rsid w:val="00A90C99"/>
    <w:rsid w:val="00B144E8"/>
    <w:rsid w:val="00B768A8"/>
    <w:rsid w:val="00B850D7"/>
    <w:rsid w:val="00C562CC"/>
    <w:rsid w:val="00D245A1"/>
    <w:rsid w:val="00D26282"/>
    <w:rsid w:val="00DA5A3F"/>
    <w:rsid w:val="00DD197A"/>
    <w:rsid w:val="00EE4AF8"/>
    <w:rsid w:val="00F446E8"/>
    <w:rsid w:val="00F8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BC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6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6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6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6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6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7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BC9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6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66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6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6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966BC9"/>
    <w:rPr>
      <w:b/>
      <w:bCs/>
      <w:spacing w:val="0"/>
    </w:rPr>
  </w:style>
  <w:style w:type="character" w:styleId="Enfasicorsivo">
    <w:name w:val="Emphasis"/>
    <w:uiPriority w:val="20"/>
    <w:qFormat/>
    <w:rsid w:val="00966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966BC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66BC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66BC9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6BC9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6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6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966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966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966BC9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966BC9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966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BC9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F4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6E8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4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6E8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BC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6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6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66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66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66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7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BC9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66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66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6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6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966BC9"/>
    <w:rPr>
      <w:b/>
      <w:bCs/>
      <w:spacing w:val="0"/>
    </w:rPr>
  </w:style>
  <w:style w:type="character" w:styleId="Enfasicorsivo">
    <w:name w:val="Emphasis"/>
    <w:uiPriority w:val="20"/>
    <w:qFormat/>
    <w:rsid w:val="00966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966BC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66BC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66BC9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66BC9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66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66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966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966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966BC9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966BC9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966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BC9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F4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6E8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44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6E8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2018-10-31T08:56:00Z</cp:lastPrinted>
  <dcterms:created xsi:type="dcterms:W3CDTF">2018-10-31T08:39:00Z</dcterms:created>
  <dcterms:modified xsi:type="dcterms:W3CDTF">2018-10-31T08:57:00Z</dcterms:modified>
</cp:coreProperties>
</file>